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CC" w:rsidRDefault="00DA79CC" w:rsidP="00DA79C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A79CC" w:rsidRPr="00261386" w:rsidRDefault="00DA79CC" w:rsidP="00DA79CC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61386">
        <w:rPr>
          <w:rFonts w:ascii="Times New Roman" w:hAnsi="Times New Roman" w:cs="Times New Roman"/>
          <w:b/>
          <w:shd w:val="clear" w:color="auto" w:fill="FFFFFF"/>
        </w:rPr>
        <w:t>Лист корректировки рабочей программы</w:t>
      </w:r>
      <w:r>
        <w:rPr>
          <w:rFonts w:ascii="Times New Roman" w:hAnsi="Times New Roman" w:cs="Times New Roman"/>
          <w:b/>
          <w:shd w:val="clear" w:color="auto" w:fill="FFFFFF"/>
        </w:rPr>
        <w:t xml:space="preserve"> по предмету</w:t>
      </w:r>
      <w:r w:rsidR="00DC129E">
        <w:rPr>
          <w:rFonts w:ascii="Times New Roman" w:hAnsi="Times New Roman" w:cs="Times New Roman"/>
          <w:b/>
          <w:shd w:val="clear" w:color="auto" w:fill="FFFFFF"/>
        </w:rPr>
        <w:t xml:space="preserve"> (образец)</w:t>
      </w:r>
    </w:p>
    <w:p w:rsidR="00DA79CC" w:rsidRPr="0028243E" w:rsidRDefault="00DA79CC" w:rsidP="00DA79CC">
      <w:pPr>
        <w:pStyle w:val="a3"/>
        <w:rPr>
          <w:rFonts w:ascii="Times New Roman" w:eastAsia="Times New Roman" w:hAnsi="Times New Roman" w:cs="Times New Roman"/>
          <w:color w:val="222222"/>
        </w:rPr>
      </w:pPr>
    </w:p>
    <w:tbl>
      <w:tblPr>
        <w:tblW w:w="5216" w:type="pct"/>
        <w:tblInd w:w="-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127"/>
        <w:gridCol w:w="1482"/>
        <w:gridCol w:w="1423"/>
        <w:gridCol w:w="1632"/>
        <w:gridCol w:w="1876"/>
        <w:gridCol w:w="1639"/>
      </w:tblGrid>
      <w:tr w:rsidR="00DA79CC" w:rsidRPr="0028243E" w:rsidTr="008B0DC6"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№ урока</w:t>
            </w:r>
          </w:p>
        </w:tc>
        <w:tc>
          <w:tcPr>
            <w:tcW w:w="1127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482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Планируемое количество часов</w:t>
            </w:r>
          </w:p>
        </w:tc>
        <w:tc>
          <w:tcPr>
            <w:tcW w:w="1423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Фактическое количество часов</w:t>
            </w:r>
          </w:p>
        </w:tc>
        <w:tc>
          <w:tcPr>
            <w:tcW w:w="1632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Причина корректировки</w:t>
            </w:r>
          </w:p>
        </w:tc>
        <w:tc>
          <w:tcPr>
            <w:tcW w:w="1876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Способ корректировки</w:t>
            </w:r>
          </w:p>
        </w:tc>
        <w:tc>
          <w:tcPr>
            <w:tcW w:w="163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Согласовано</w:t>
            </w:r>
          </w:p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по УВР)</w:t>
            </w:r>
          </w:p>
        </w:tc>
      </w:tr>
      <w:tr w:rsidR="00DA79CC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</w:rPr>
              <w:t xml:space="preserve">№ </w:t>
            </w: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5</w:t>
            </w:r>
          </w:p>
        </w:tc>
        <w:tc>
          <w:tcPr>
            <w:tcW w:w="1127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«Мы и наше здоровье»</w:t>
            </w: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1</w:t>
            </w: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Карантин, приказ директора школы от 12.05.2020 № 234</w:t>
            </w:r>
          </w:p>
        </w:tc>
        <w:tc>
          <w:tcPr>
            <w:tcW w:w="1876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Объединение тем «Умей предупреждать болезни», «Здоровый образ жизни»</w:t>
            </w: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B0F0"/>
              </w:rPr>
              <w:t>Подпись и расшифровка подписи</w:t>
            </w:r>
          </w:p>
        </w:tc>
      </w:tr>
      <w:tr w:rsidR="00DA79CC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</w:rPr>
              <w:t xml:space="preserve">№ </w:t>
            </w: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«Что мы едим»</w:t>
            </w: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1</w:t>
            </w: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iCs/>
                <w:color w:val="00B0F0"/>
              </w:rPr>
              <w:t>Карантин, приказ директора школы от 12.05.2020 № 234</w:t>
            </w:r>
          </w:p>
        </w:tc>
        <w:tc>
          <w:tcPr>
            <w:tcW w:w="1876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 w:rsidRPr="009B7CDE">
              <w:rPr>
                <w:rFonts w:ascii="Times New Roman" w:eastAsia="Times New Roman" w:hAnsi="Times New Roman" w:cs="Times New Roman"/>
                <w:color w:val="00B0F0"/>
              </w:rPr>
              <w:t>Самостоятельное изучение</w:t>
            </w: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9B7CDE" w:rsidRDefault="00DA79CC" w:rsidP="004F6917">
            <w:pPr>
              <w:pStyle w:val="a3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B0F0"/>
              </w:rPr>
              <w:t>.</w:t>
            </w:r>
          </w:p>
        </w:tc>
      </w:tr>
    </w:tbl>
    <w:p w:rsidR="00D77D61" w:rsidRDefault="00D77D61"/>
    <w:p w:rsidR="00DA79CC" w:rsidRDefault="00DA79CC"/>
    <w:p w:rsidR="00DA79CC" w:rsidRPr="00261386" w:rsidRDefault="00DA79CC" w:rsidP="00DA79CC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261386">
        <w:rPr>
          <w:rFonts w:ascii="Times New Roman" w:hAnsi="Times New Roman" w:cs="Times New Roman"/>
          <w:b/>
          <w:shd w:val="clear" w:color="auto" w:fill="FFFFFF"/>
        </w:rPr>
        <w:t>Сводная таблица «Выполнение рабочих программ»</w:t>
      </w:r>
    </w:p>
    <w:p w:rsidR="00DA79CC" w:rsidRPr="0028243E" w:rsidRDefault="00DA79CC" w:rsidP="00DA79CC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98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1084"/>
        <w:gridCol w:w="473"/>
        <w:gridCol w:w="474"/>
        <w:gridCol w:w="473"/>
        <w:gridCol w:w="475"/>
        <w:gridCol w:w="800"/>
        <w:gridCol w:w="1418"/>
        <w:gridCol w:w="3260"/>
      </w:tblGrid>
      <w:tr w:rsidR="00DA79CC" w:rsidRPr="0028243E" w:rsidTr="004F6917">
        <w:tc>
          <w:tcPr>
            <w:tcW w:w="137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Предмет, курс</w:t>
            </w:r>
          </w:p>
        </w:tc>
        <w:tc>
          <w:tcPr>
            <w:tcW w:w="108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  <w:r w:rsidRPr="0028243E">
              <w:rPr>
                <w:rFonts w:ascii="Times New Roman" w:eastAsia="Times New Roman" w:hAnsi="Times New Roman" w:cs="Times New Roman"/>
              </w:rPr>
              <w:t xml:space="preserve"> </w:t>
            </w:r>
            <w:r w:rsidRPr="0028243E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1894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Учебный период</w:t>
            </w:r>
          </w:p>
        </w:tc>
        <w:tc>
          <w:tcPr>
            <w:tcW w:w="8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Отставание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Причина отставания</w:t>
            </w:r>
          </w:p>
        </w:tc>
        <w:tc>
          <w:tcPr>
            <w:tcW w:w="32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Корректирующие мероприятия</w:t>
            </w:r>
          </w:p>
        </w:tc>
      </w:tr>
      <w:tr w:rsidR="00DA79CC" w:rsidRPr="0028243E" w:rsidTr="004F6917">
        <w:trPr>
          <w:trHeight w:val="177"/>
        </w:trPr>
        <w:tc>
          <w:tcPr>
            <w:tcW w:w="137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4" w:type="dxa"/>
            <w:gridSpan w:val="4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Четверть</w:t>
            </w:r>
          </w:p>
        </w:tc>
        <w:tc>
          <w:tcPr>
            <w:tcW w:w="80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9CC" w:rsidRPr="0028243E" w:rsidTr="004F6917">
        <w:tc>
          <w:tcPr>
            <w:tcW w:w="137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0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DA79CC" w:rsidRPr="0028243E" w:rsidTr="004F6917">
        <w:tc>
          <w:tcPr>
            <w:tcW w:w="13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Русский язык </w:t>
            </w: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164</w:t>
            </w: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40</w:t>
            </w: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39</w:t>
            </w: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48</w:t>
            </w: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37</w:t>
            </w: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Карантин 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Укрупнение дидактических единиц</w:t>
            </w:r>
          </w:p>
        </w:tc>
      </w:tr>
      <w:tr w:rsidR="00DA79CC" w:rsidRPr="00810DFB" w:rsidTr="004F6917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Английский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Карантин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iCs/>
                <w:color w:val="00B0F0"/>
              </w:rPr>
              <w:t>Сокращение количества часов на проверочные работы</w:t>
            </w:r>
          </w:p>
        </w:tc>
      </w:tr>
      <w:tr w:rsidR="00DA79CC" w:rsidRPr="0028243E" w:rsidTr="004F6917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История России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color w:val="00B0F0"/>
              </w:rPr>
              <w:t>Карантин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A79CC" w:rsidRPr="0028243E" w:rsidRDefault="00DA79CC" w:rsidP="004F691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B0F0"/>
              </w:rPr>
            </w:pPr>
            <w:r w:rsidRPr="0028243E">
              <w:rPr>
                <w:rFonts w:ascii="Times New Roman" w:eastAsia="Times New Roman" w:hAnsi="Times New Roman" w:cs="Times New Roman"/>
                <w:i/>
                <w:iCs/>
                <w:color w:val="00B0F0"/>
              </w:rPr>
              <w:t>Самостоятельное изучение темы</w:t>
            </w:r>
          </w:p>
        </w:tc>
      </w:tr>
    </w:tbl>
    <w:p w:rsidR="00DA79CC" w:rsidRPr="0028243E" w:rsidRDefault="00DA79CC" w:rsidP="00DA79CC">
      <w:pPr>
        <w:pStyle w:val="a3"/>
        <w:rPr>
          <w:rFonts w:ascii="Times New Roman" w:hAnsi="Times New Roman" w:cs="Times New Roman"/>
        </w:rPr>
      </w:pPr>
    </w:p>
    <w:p w:rsidR="00DA79CC" w:rsidRDefault="00DA79CC"/>
    <w:p w:rsidR="00B34E97" w:rsidRDefault="00B34E97"/>
    <w:p w:rsidR="00B34E97" w:rsidRDefault="00B34E97"/>
    <w:p w:rsidR="00B34E97" w:rsidRDefault="00B34E97"/>
    <w:p w:rsidR="00B34E97" w:rsidRDefault="00B34E97"/>
    <w:p w:rsidR="00B34E97" w:rsidRDefault="00B34E97"/>
    <w:p w:rsidR="00B34E97" w:rsidRDefault="00B34E97"/>
    <w:p w:rsidR="00B34E97" w:rsidRDefault="00B34E97"/>
    <w:p w:rsidR="00B34E97" w:rsidRDefault="00B34E97"/>
    <w:p w:rsidR="00506A65" w:rsidRDefault="00506A65" w:rsidP="00506A65">
      <w:pPr>
        <w:pStyle w:val="a3"/>
        <w:rPr>
          <w:sz w:val="22"/>
          <w:szCs w:val="22"/>
        </w:rPr>
      </w:pPr>
    </w:p>
    <w:p w:rsidR="00B34E97" w:rsidRPr="00261386" w:rsidRDefault="00B34E97" w:rsidP="00506A65">
      <w:pPr>
        <w:pStyle w:val="a3"/>
        <w:rPr>
          <w:rFonts w:ascii="Times New Roman" w:hAnsi="Times New Roman" w:cs="Times New Roman"/>
          <w:b/>
          <w:shd w:val="clear" w:color="auto" w:fill="FFFFFF"/>
        </w:rPr>
      </w:pPr>
      <w:r w:rsidRPr="00261386">
        <w:rPr>
          <w:rFonts w:ascii="Times New Roman" w:hAnsi="Times New Roman" w:cs="Times New Roman"/>
          <w:b/>
          <w:shd w:val="clear" w:color="auto" w:fill="FFFFFF"/>
        </w:rPr>
        <w:lastRenderedPageBreak/>
        <w:t>Лист корректировки рабочей программы</w:t>
      </w:r>
      <w:r>
        <w:rPr>
          <w:rFonts w:ascii="Times New Roman" w:hAnsi="Times New Roman" w:cs="Times New Roman"/>
          <w:b/>
          <w:shd w:val="clear" w:color="auto" w:fill="FFFFFF"/>
        </w:rPr>
        <w:t xml:space="preserve"> по предмету</w:t>
      </w:r>
    </w:p>
    <w:p w:rsidR="00B34E97" w:rsidRPr="0028243E" w:rsidRDefault="00B34E97" w:rsidP="00B34E97">
      <w:pPr>
        <w:pStyle w:val="a3"/>
        <w:rPr>
          <w:rFonts w:ascii="Times New Roman" w:eastAsia="Times New Roman" w:hAnsi="Times New Roman" w:cs="Times New Roman"/>
          <w:color w:val="222222"/>
        </w:rPr>
      </w:pPr>
    </w:p>
    <w:tbl>
      <w:tblPr>
        <w:tblW w:w="5364" w:type="pct"/>
        <w:tblInd w:w="-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159"/>
        <w:gridCol w:w="1482"/>
        <w:gridCol w:w="1423"/>
        <w:gridCol w:w="1632"/>
        <w:gridCol w:w="2124"/>
        <w:gridCol w:w="1639"/>
      </w:tblGrid>
      <w:tr w:rsidR="00B34E97" w:rsidRPr="0028243E" w:rsidTr="008B0DC6"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№ урока</w:t>
            </w:r>
          </w:p>
        </w:tc>
        <w:tc>
          <w:tcPr>
            <w:tcW w:w="115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482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Планируемое количество часов</w:t>
            </w:r>
          </w:p>
        </w:tc>
        <w:tc>
          <w:tcPr>
            <w:tcW w:w="1423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Фактическое количество часов</w:t>
            </w:r>
          </w:p>
        </w:tc>
        <w:tc>
          <w:tcPr>
            <w:tcW w:w="1632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Причина корректировки</w:t>
            </w:r>
          </w:p>
        </w:tc>
        <w:tc>
          <w:tcPr>
            <w:tcW w:w="2124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Способ корректировки</w:t>
            </w:r>
          </w:p>
        </w:tc>
        <w:tc>
          <w:tcPr>
            <w:tcW w:w="163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34E97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Согласовано</w:t>
            </w:r>
            <w:r w:rsidR="008B0DC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B34E97" w:rsidRPr="0028243E" w:rsidRDefault="008B0DC6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по УВР</w:t>
            </w: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Карантин, приказ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 школы от 31.03.2020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№ 60</w:t>
            </w: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B0DC6">
        <w:tc>
          <w:tcPr>
            <w:tcW w:w="68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8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23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2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2124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639" w:type="dxa"/>
            <w:tcBorders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</w:tbl>
    <w:p w:rsidR="00B34E97" w:rsidRDefault="00B34E97" w:rsidP="00B34E97"/>
    <w:p w:rsidR="00B34E97" w:rsidRPr="00261386" w:rsidRDefault="00B34E97" w:rsidP="00B34E97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261386">
        <w:rPr>
          <w:rFonts w:ascii="Times New Roman" w:hAnsi="Times New Roman" w:cs="Times New Roman"/>
          <w:b/>
          <w:shd w:val="clear" w:color="auto" w:fill="FFFFFF"/>
        </w:rPr>
        <w:lastRenderedPageBreak/>
        <w:t>Сводная таблица «Выполнение рабочих программ»</w:t>
      </w:r>
    </w:p>
    <w:p w:rsidR="00B34E97" w:rsidRPr="0028243E" w:rsidRDefault="00B34E97" w:rsidP="00B34E97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10300" w:type="dxa"/>
        <w:tblInd w:w="-5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084"/>
        <w:gridCol w:w="473"/>
        <w:gridCol w:w="474"/>
        <w:gridCol w:w="473"/>
        <w:gridCol w:w="475"/>
        <w:gridCol w:w="800"/>
        <w:gridCol w:w="1418"/>
        <w:gridCol w:w="3260"/>
      </w:tblGrid>
      <w:tr w:rsidR="00B34E97" w:rsidRPr="0028243E" w:rsidTr="0082213E">
        <w:tc>
          <w:tcPr>
            <w:tcW w:w="184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Предмет, курс</w:t>
            </w:r>
          </w:p>
        </w:tc>
        <w:tc>
          <w:tcPr>
            <w:tcW w:w="108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  <w:r w:rsidRPr="0028243E">
              <w:rPr>
                <w:rFonts w:ascii="Times New Roman" w:eastAsia="Times New Roman" w:hAnsi="Times New Roman" w:cs="Times New Roman"/>
              </w:rPr>
              <w:t xml:space="preserve"> </w:t>
            </w:r>
            <w:r w:rsidRPr="0028243E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189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Учебный период</w:t>
            </w:r>
          </w:p>
        </w:tc>
        <w:tc>
          <w:tcPr>
            <w:tcW w:w="80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Отставание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Причина отставания</w:t>
            </w:r>
          </w:p>
        </w:tc>
        <w:tc>
          <w:tcPr>
            <w:tcW w:w="32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Корректирующие мероприятия</w:t>
            </w:r>
          </w:p>
        </w:tc>
      </w:tr>
      <w:tr w:rsidR="00B34E97" w:rsidRPr="0028243E" w:rsidTr="0082213E">
        <w:trPr>
          <w:trHeight w:val="177"/>
        </w:trPr>
        <w:tc>
          <w:tcPr>
            <w:tcW w:w="1843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gridSpan w:val="4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Четверть</w:t>
            </w:r>
          </w:p>
        </w:tc>
        <w:tc>
          <w:tcPr>
            <w:tcW w:w="80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34E97" w:rsidRPr="0028243E" w:rsidTr="0082213E">
        <w:tc>
          <w:tcPr>
            <w:tcW w:w="1843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28243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0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34E97" w:rsidRPr="0028243E" w:rsidRDefault="00B34E97" w:rsidP="00F17B2D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810DFB" w:rsidTr="008221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B0DC6" w:rsidRPr="0028243E" w:rsidTr="008221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B34E97" w:rsidRDefault="008B0DC6" w:rsidP="00F17B2D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Pr="008B0DC6" w:rsidRDefault="008B0DC6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B0DC6" w:rsidRDefault="008B0DC6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F17B2D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2213E" w:rsidRPr="0028243E" w:rsidTr="008221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8B0DC6" w:rsidRDefault="0082213E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  <w:tr w:rsidR="0082213E" w:rsidRPr="0028243E" w:rsidTr="008221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B34E97" w:rsidRDefault="0082213E" w:rsidP="008A39FF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Pr="008B0DC6" w:rsidRDefault="0082213E" w:rsidP="008A39FF">
            <w:pPr>
              <w:pStyle w:val="a3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0DC6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Карантин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2213E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  <w:p w:rsidR="0082213E" w:rsidRPr="00B34E97" w:rsidRDefault="0082213E" w:rsidP="008A39FF">
            <w:pPr>
              <w:pStyle w:val="a3"/>
              <w:rPr>
                <w:rStyle w:val="a6"/>
                <w:rFonts w:ascii="Times New Roman" w:hAnsi="Times New Roman" w:cs="Times New Roman"/>
                <w:i w:val="0"/>
              </w:rPr>
            </w:pPr>
          </w:p>
        </w:tc>
      </w:tr>
    </w:tbl>
    <w:p w:rsidR="00B34E97" w:rsidRPr="0028243E" w:rsidRDefault="00B34E97" w:rsidP="00B34E97">
      <w:pPr>
        <w:pStyle w:val="a3"/>
        <w:rPr>
          <w:rFonts w:ascii="Times New Roman" w:hAnsi="Times New Roman" w:cs="Times New Roman"/>
        </w:rPr>
      </w:pPr>
    </w:p>
    <w:p w:rsidR="00B34E97" w:rsidRDefault="00B34E97" w:rsidP="00B34E97"/>
    <w:p w:rsidR="00B34E97" w:rsidRDefault="00B34E97"/>
    <w:sectPr w:rsidR="00B3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CC"/>
    <w:rsid w:val="00506A65"/>
    <w:rsid w:val="0082213E"/>
    <w:rsid w:val="008B0DC6"/>
    <w:rsid w:val="00B34E97"/>
    <w:rsid w:val="00D77D61"/>
    <w:rsid w:val="00DA79CC"/>
    <w:rsid w:val="00DC129E"/>
    <w:rsid w:val="00FB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9CC"/>
    <w:pPr>
      <w:spacing w:after="0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E9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34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9CC"/>
    <w:pPr>
      <w:spacing w:after="0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E9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34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Крыс</cp:lastModifiedBy>
  <cp:revision>2</cp:revision>
  <cp:lastPrinted>2020-05-27T06:10:00Z</cp:lastPrinted>
  <dcterms:created xsi:type="dcterms:W3CDTF">2020-06-12T11:08:00Z</dcterms:created>
  <dcterms:modified xsi:type="dcterms:W3CDTF">2020-06-12T11:08:00Z</dcterms:modified>
</cp:coreProperties>
</file>